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200B" w:rsidRDefault="00E7200B" w:rsidP="00E7200B">
      <w:pPr>
        <w:pStyle w:val="Normlnweb"/>
        <w:shd w:val="clear" w:color="auto" w:fill="FFFFFF"/>
        <w:spacing w:line="300" w:lineRule="atLeast"/>
        <w:rPr>
          <w:rFonts w:ascii="Calibri" w:hAnsi="Calibri" w:cs="Calibri"/>
          <w:color w:val="383838"/>
          <w:sz w:val="23"/>
          <w:szCs w:val="23"/>
        </w:rPr>
      </w:pPr>
      <w:r>
        <w:rPr>
          <w:color w:val="383838"/>
          <w:sz w:val="27"/>
          <w:szCs w:val="27"/>
        </w:rPr>
        <w:t>Vážení rodiče,</w:t>
      </w:r>
    </w:p>
    <w:p w:rsidR="00E7200B" w:rsidRDefault="00E7200B" w:rsidP="00E7200B">
      <w:pPr>
        <w:pStyle w:val="Normlnweb"/>
        <w:shd w:val="clear" w:color="auto" w:fill="FFFFFF"/>
        <w:spacing w:line="300" w:lineRule="atLeast"/>
        <w:rPr>
          <w:color w:val="383838"/>
          <w:sz w:val="27"/>
          <w:szCs w:val="27"/>
        </w:rPr>
      </w:pPr>
      <w:r>
        <w:rPr>
          <w:color w:val="383838"/>
          <w:sz w:val="27"/>
          <w:szCs w:val="27"/>
        </w:rPr>
        <w:t>jak Vás jistě informoval Klub rodičů, proběhla schůzka zástupců Klubu rodičů s vedením školy a školní jídelny. Kromě připomínek ke stravování dětí ze strany rodičů se také probíralo rozhodnutí vedení školy, aby děti dostávaly na talíř všechno tak, jak je uvedeno v jídelníčku.</w:t>
      </w:r>
    </w:p>
    <w:p w:rsidR="00E7200B" w:rsidRDefault="00E7200B" w:rsidP="00E7200B">
      <w:pPr>
        <w:pStyle w:val="Normlnweb"/>
        <w:shd w:val="clear" w:color="auto" w:fill="FFFFFF"/>
        <w:spacing w:line="300" w:lineRule="atLeast"/>
        <w:rPr>
          <w:color w:val="383838"/>
          <w:sz w:val="27"/>
          <w:szCs w:val="27"/>
        </w:rPr>
      </w:pPr>
      <w:r>
        <w:rPr>
          <w:color w:val="383838"/>
          <w:sz w:val="27"/>
          <w:szCs w:val="27"/>
        </w:rPr>
        <w:t>Nikdo děti do jídla nenutí. Snahou je, aby jídlo alespoň ochutnaly a neodnášely si (jak se často stávalo) jen suché brambory. Záleží pouze na dítěti, co skutečně sní a co vyhodí. Se stávajícími hygienickými a protiepidemickými opatřeními není ani z provozních důvodů možné řešit s každým dítětem jeho individuální požadavky. Chci zdůraznit, že se nic nezměnilo na možnosti si přidat, samozřejmě v rámci aktuálního dostupného množství (téměř vždy si mohou děti jídlo přidat).</w:t>
      </w:r>
    </w:p>
    <w:p w:rsidR="00E7200B" w:rsidRDefault="00E7200B" w:rsidP="00E7200B">
      <w:pPr>
        <w:pStyle w:val="Normlnweb"/>
        <w:shd w:val="clear" w:color="auto" w:fill="FFFFFF"/>
        <w:spacing w:line="300" w:lineRule="atLeast"/>
        <w:rPr>
          <w:color w:val="383838"/>
          <w:sz w:val="27"/>
          <w:szCs w:val="27"/>
        </w:rPr>
      </w:pPr>
      <w:r>
        <w:rPr>
          <w:color w:val="383838"/>
          <w:sz w:val="27"/>
          <w:szCs w:val="27"/>
        </w:rPr>
        <w:t>Pokud byste měli nějaké dotazy, můžete se na mne kdykoliv obrátit. Mnohdy se stížnosti rodičů na stravu dětí zakládají jen na základě názoru dětí. Ty často oběd ani neochutnají. Proto znovu připomínám možnost ochutnat oběd (jak je uvedeno na našich stránkách) každý den v době od 11:30 do 12:30 hod. Ochutnávka je samozřejmě zdarma.</w:t>
      </w:r>
    </w:p>
    <w:p w:rsidR="00E7200B" w:rsidRDefault="00E7200B" w:rsidP="00E7200B">
      <w:pPr>
        <w:pStyle w:val="Normlnweb"/>
        <w:shd w:val="clear" w:color="auto" w:fill="FFFFFF"/>
        <w:spacing w:line="300" w:lineRule="atLeast"/>
        <w:rPr>
          <w:color w:val="383838"/>
          <w:sz w:val="27"/>
          <w:szCs w:val="27"/>
        </w:rPr>
      </w:pPr>
      <w:r>
        <w:rPr>
          <w:color w:val="383838"/>
          <w:sz w:val="27"/>
          <w:szCs w:val="27"/>
        </w:rPr>
        <w:t>Školní stravování má děti nejen zasytit, ale má i funkci výchovnou. Může vhodným způsobem formovat stravovací návyky dětí a často jim také umožňuje ochutnat nové potraviny a pokrmy, se kterými se doma nesetkají. Proto je dobré děti k tomuto ochutnávání motivovat a pobízet je. Jistě máme všichni zájem o zdravý vývin našich dětí. A k tomu pestrá strava určitě patří. Nakonec i studie dokazují, že pro řadu dětí je školní oběd jediným teplým jídlem za celý den. Važme si tedy možnosti stravovat naše děti ve školních jídelnách a snažme se vzájemně si vyjít vstříc.</w:t>
      </w:r>
    </w:p>
    <w:p w:rsidR="00E7200B" w:rsidRDefault="00E7200B" w:rsidP="00E7200B">
      <w:pPr>
        <w:pStyle w:val="Normlnweb"/>
        <w:shd w:val="clear" w:color="auto" w:fill="FFFFFF"/>
        <w:spacing w:line="300" w:lineRule="atLeast"/>
        <w:rPr>
          <w:color w:val="383838"/>
          <w:sz w:val="27"/>
          <w:szCs w:val="27"/>
        </w:rPr>
      </w:pPr>
      <w:r>
        <w:rPr>
          <w:color w:val="383838"/>
          <w:sz w:val="27"/>
          <w:szCs w:val="27"/>
        </w:rPr>
        <w:t xml:space="preserve">Vaříme chutně, jíme zdravě.    Ing. Ilona </w:t>
      </w:r>
      <w:proofErr w:type="spellStart"/>
      <w:r>
        <w:rPr>
          <w:color w:val="383838"/>
          <w:sz w:val="27"/>
          <w:szCs w:val="27"/>
        </w:rPr>
        <w:t>Setničková</w:t>
      </w:r>
      <w:proofErr w:type="spellEnd"/>
      <w:r>
        <w:rPr>
          <w:color w:val="383838"/>
          <w:sz w:val="27"/>
          <w:szCs w:val="27"/>
        </w:rPr>
        <w:t>, vedoucí školní jídelny</w:t>
      </w:r>
    </w:p>
    <w:p w:rsidR="00D807E3" w:rsidRDefault="00E7200B">
      <w:bookmarkStart w:id="0" w:name="_GoBack"/>
      <w:bookmarkEnd w:id="0"/>
    </w:p>
    <w:sectPr w:rsidR="00D807E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7200B"/>
    <w:rsid w:val="00B44BE6"/>
    <w:rsid w:val="00D24249"/>
    <w:rsid w:val="00E7200B"/>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2CB62C-566F-4CE0-81D2-82060E0C7A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E7200B"/>
    <w:pPr>
      <w:spacing w:before="100" w:beforeAutospacing="1" w:after="100" w:afterAutospacing="1" w:line="240" w:lineRule="auto"/>
    </w:pPr>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966270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252</Words>
  <Characters>1490</Characters>
  <Application>Microsoft Office Word</Application>
  <DocSecurity>0</DocSecurity>
  <Lines>12</Lines>
  <Paragraphs>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1739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Kratochvílová</dc:creator>
  <cp:keywords/>
  <dc:description/>
  <cp:lastModifiedBy>Hana Kratochvílová</cp:lastModifiedBy>
  <cp:revision>1</cp:revision>
  <dcterms:created xsi:type="dcterms:W3CDTF">2021-10-08T20:20:00Z</dcterms:created>
  <dcterms:modified xsi:type="dcterms:W3CDTF">2021-10-08T20:21:00Z</dcterms:modified>
</cp:coreProperties>
</file>